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1729A3" w:rsidTr="001729A3">
        <w:tc>
          <w:tcPr>
            <w:tcW w:w="5103" w:type="dxa"/>
            <w:hideMark/>
          </w:tcPr>
          <w:p w:rsidR="001729A3" w:rsidRDefault="001729A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Ініціатор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:</w:t>
            </w:r>
            <w:r>
              <w:rPr>
                <w:sz w:val="28"/>
                <w:szCs w:val="28"/>
                <w:lang w:eastAsia="en-US"/>
              </w:rPr>
              <w:t xml:space="preserve"> голова </w:t>
            </w:r>
            <w:proofErr w:type="spellStart"/>
            <w:r>
              <w:rPr>
                <w:sz w:val="28"/>
                <w:szCs w:val="28"/>
                <w:lang w:eastAsia="en-US"/>
              </w:rPr>
              <w:t>облдержадміністрації</w:t>
            </w:r>
            <w:proofErr w:type="spellEnd"/>
          </w:p>
        </w:tc>
        <w:tc>
          <w:tcPr>
            <w:tcW w:w="4785" w:type="dxa"/>
            <w:gridSpan w:val="2"/>
            <w:hideMark/>
          </w:tcPr>
          <w:p w:rsidR="001729A3" w:rsidRDefault="001729A3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Проєкт</w:t>
            </w:r>
          </w:p>
          <w:p w:rsidR="001729A3" w:rsidRDefault="001729A3" w:rsidP="007426BF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№</w:t>
            </w: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="007426BF">
              <w:rPr>
                <w:b/>
                <w:color w:val="000000"/>
                <w:sz w:val="28"/>
                <w:szCs w:val="28"/>
                <w:lang w:val="uk-UA" w:eastAsia="en-US"/>
              </w:rPr>
              <w:t>257</w:t>
            </w:r>
            <w:r>
              <w:rPr>
                <w:b/>
                <w:color w:val="000000"/>
                <w:sz w:val="28"/>
                <w:szCs w:val="28"/>
                <w:lang w:eastAsia="en-US"/>
              </w:rPr>
              <w:t>ПР/01-16</w:t>
            </w:r>
            <w:r>
              <w:rPr>
                <w:b/>
                <w:noProof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1729A3" w:rsidTr="001729A3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1729A3" w:rsidRDefault="001729A3">
            <w:pPr>
              <w:widowControl w:val="0"/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Автор:</w:t>
            </w:r>
            <w:r>
              <w:rPr>
                <w:sz w:val="28"/>
                <w:szCs w:val="28"/>
                <w:lang w:eastAsia="en-US"/>
              </w:rPr>
              <w:t xml:space="preserve"> департамент </w:t>
            </w:r>
            <w:r>
              <w:rPr>
                <w:sz w:val="28"/>
                <w:szCs w:val="28"/>
                <w:lang w:val="uk-UA" w:eastAsia="en-US"/>
              </w:rPr>
              <w:t xml:space="preserve">освіти і науки </w:t>
            </w:r>
            <w:proofErr w:type="spellStart"/>
            <w:r>
              <w:rPr>
                <w:sz w:val="28"/>
                <w:szCs w:val="28"/>
                <w:lang w:eastAsia="en-US"/>
              </w:rPr>
              <w:t>облдержадміністрації</w:t>
            </w:r>
            <w:proofErr w:type="spellEnd"/>
          </w:p>
        </w:tc>
      </w:tr>
    </w:tbl>
    <w:p w:rsidR="001729A3" w:rsidRDefault="001729A3" w:rsidP="001729A3">
      <w:pPr>
        <w:widowControl w:val="0"/>
        <w:autoSpaceDE w:val="0"/>
        <w:autoSpaceDN w:val="0"/>
        <w:adjustRightInd w:val="0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-243840</wp:posOffset>
                </wp:positionV>
                <wp:extent cx="1676400" cy="46672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29A3" w:rsidRDefault="001729A3" w:rsidP="001729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61.95pt;margin-top:-19.2pt;width:132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" stroked="f">
                <v:textbox>
                  <w:txbxContent>
                    <w:p w:rsidR="001729A3" w:rsidRDefault="001729A3" w:rsidP="001729A3"/>
                  </w:txbxContent>
                </v:textbox>
              </v:rect>
            </w:pict>
          </mc:Fallback>
        </mc:AlternateContent>
      </w:r>
    </w:p>
    <w:p w:rsidR="001729A3" w:rsidRDefault="001729A3" w:rsidP="001729A3">
      <w:pPr>
        <w:widowControl w:val="0"/>
        <w:autoSpaceDE w:val="0"/>
        <w:autoSpaceDN w:val="0"/>
        <w:adjustRightInd w:val="0"/>
        <w:jc w:val="center"/>
        <w:rPr>
          <w:b/>
          <w:sz w:val="28"/>
          <w:lang w:val="en-US"/>
        </w:rPr>
      </w:pPr>
      <w:r>
        <w:rPr>
          <w:b/>
          <w:noProof/>
          <w:sz w:val="28"/>
        </w:rPr>
        <w:drawing>
          <wp:inline distT="0" distB="0" distL="0" distR="0">
            <wp:extent cx="5048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9A3" w:rsidRDefault="001729A3" w:rsidP="001729A3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>ЗАКАРПАТСЬКА ОБЛАСНА РАДА</w:t>
      </w:r>
    </w:p>
    <w:p w:rsidR="001729A3" w:rsidRDefault="001729A3" w:rsidP="001729A3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729A3" w:rsidRDefault="001729A3" w:rsidP="001729A3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Друга </w:t>
      </w:r>
      <w:proofErr w:type="spellStart"/>
      <w:r>
        <w:rPr>
          <w:b/>
          <w:sz w:val="28"/>
          <w:szCs w:val="28"/>
        </w:rPr>
        <w:t>сесія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</w:rPr>
        <w:t xml:space="preserve">VIII </w:t>
      </w:r>
      <w:proofErr w:type="spellStart"/>
      <w:r>
        <w:rPr>
          <w:b/>
          <w:sz w:val="28"/>
        </w:rPr>
        <w:t>скликання</w:t>
      </w:r>
      <w:proofErr w:type="spellEnd"/>
    </w:p>
    <w:p w:rsidR="001729A3" w:rsidRDefault="001729A3" w:rsidP="001729A3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1729A3" w:rsidRDefault="001729A3" w:rsidP="001729A3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Р І Ш Е Н </w:t>
      </w:r>
      <w:proofErr w:type="spellStart"/>
      <w:r>
        <w:rPr>
          <w:b/>
          <w:sz w:val="28"/>
        </w:rPr>
        <w:t>Н</w:t>
      </w:r>
      <w:proofErr w:type="spellEnd"/>
      <w:r>
        <w:rPr>
          <w:b/>
          <w:sz w:val="28"/>
        </w:rPr>
        <w:t xml:space="preserve"> Я</w:t>
      </w:r>
    </w:p>
    <w:p w:rsidR="001729A3" w:rsidRDefault="001729A3" w:rsidP="001729A3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rFonts w:ascii="Times New Roman CYR" w:hAnsi="Times New Roman CYR"/>
          <w:sz w:val="28"/>
        </w:rPr>
      </w:pPr>
    </w:p>
    <w:p w:rsidR="001729A3" w:rsidRDefault="001729A3" w:rsidP="001729A3">
      <w:pPr>
        <w:autoSpaceDE w:val="0"/>
        <w:autoSpaceDN w:val="0"/>
        <w:adjustRightInd w:val="0"/>
        <w:ind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______2021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Ужгород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№ ____</w:t>
      </w:r>
    </w:p>
    <w:p w:rsidR="001729A3" w:rsidRDefault="001729A3" w:rsidP="001729A3">
      <w:pPr>
        <w:jc w:val="both"/>
        <w:rPr>
          <w:b/>
          <w:sz w:val="28"/>
        </w:rPr>
      </w:pPr>
    </w:p>
    <w:p w:rsidR="001729A3" w:rsidRDefault="001729A3" w:rsidP="001729A3">
      <w:pPr>
        <w:jc w:val="both"/>
        <w:rPr>
          <w:b/>
          <w:sz w:val="28"/>
          <w:lang w:val="uk-UA"/>
        </w:rPr>
      </w:pPr>
    </w:p>
    <w:p w:rsidR="00947D57" w:rsidRDefault="00947D57" w:rsidP="00947D57">
      <w:pPr>
        <w:jc w:val="both"/>
        <w:rPr>
          <w:b/>
          <w:sz w:val="28"/>
          <w:szCs w:val="28"/>
          <w:lang w:val="uk-UA"/>
        </w:rPr>
      </w:pPr>
    </w:p>
    <w:p w:rsidR="006551C5" w:rsidRPr="00947D57" w:rsidRDefault="006551C5" w:rsidP="00947D57">
      <w:pPr>
        <w:jc w:val="both"/>
        <w:rPr>
          <w:b/>
          <w:sz w:val="28"/>
          <w:szCs w:val="28"/>
          <w:lang w:val="uk-UA"/>
        </w:rPr>
      </w:pPr>
    </w:p>
    <w:tbl>
      <w:tblPr>
        <w:tblW w:w="16057" w:type="dxa"/>
        <w:tblLook w:val="04A0" w:firstRow="1" w:lastRow="0" w:firstColumn="1" w:lastColumn="0" w:noHBand="0" w:noVBand="1"/>
      </w:tblPr>
      <w:tblGrid>
        <w:gridCol w:w="6629"/>
        <w:gridCol w:w="6345"/>
        <w:gridCol w:w="3083"/>
      </w:tblGrid>
      <w:tr w:rsidR="00947D57" w:rsidRPr="00947D57" w:rsidTr="00947D57">
        <w:tc>
          <w:tcPr>
            <w:tcW w:w="6629" w:type="dxa"/>
          </w:tcPr>
          <w:p w:rsidR="001F78AA" w:rsidRPr="007426BF" w:rsidRDefault="001F78AA" w:rsidP="007426BF">
            <w:pPr>
              <w:pStyle w:val="a4"/>
              <w:ind w:right="-1"/>
              <w:jc w:val="left"/>
              <w:rPr>
                <w:b/>
                <w:bCs/>
                <w:szCs w:val="28"/>
              </w:rPr>
            </w:pPr>
            <w:r>
              <w:rPr>
                <w:b/>
              </w:rPr>
              <w:t>П</w:t>
            </w:r>
            <w:r w:rsidRPr="00F66855">
              <w:rPr>
                <w:b/>
              </w:rPr>
              <w:t xml:space="preserve">ро  хід виконання </w:t>
            </w:r>
            <w:r w:rsidR="002A29E9">
              <w:rPr>
                <w:b/>
              </w:rPr>
              <w:t xml:space="preserve"> </w:t>
            </w:r>
            <w:r w:rsidR="007426BF">
              <w:rPr>
                <w:b/>
              </w:rPr>
              <w:t xml:space="preserve">у 2020 році </w:t>
            </w:r>
            <w:r w:rsidRPr="00F66855">
              <w:rPr>
                <w:b/>
              </w:rPr>
              <w:t>Програми</w:t>
            </w:r>
            <w:r w:rsidRPr="00F66855">
              <w:rPr>
                <w:b/>
                <w:bCs/>
                <w:szCs w:val="28"/>
              </w:rPr>
              <w:t xml:space="preserve"> розвитку</w:t>
            </w:r>
            <w:r w:rsidR="007426BF">
              <w:rPr>
                <w:b/>
                <w:bCs/>
                <w:szCs w:val="28"/>
              </w:rPr>
              <w:t xml:space="preserve"> </w:t>
            </w:r>
            <w:r w:rsidR="00E70303">
              <w:rPr>
                <w:b/>
                <w:szCs w:val="28"/>
              </w:rPr>
              <w:t>освіти  Закарпаття  на 2013 – 2022 роки</w:t>
            </w:r>
          </w:p>
          <w:p w:rsidR="00947D57" w:rsidRPr="003D5BD0" w:rsidRDefault="00947D57" w:rsidP="00E70303">
            <w:pPr>
              <w:shd w:val="clear" w:color="auto" w:fill="FFFFFF"/>
              <w:rPr>
                <w:b/>
                <w:szCs w:val="28"/>
              </w:rPr>
            </w:pPr>
          </w:p>
        </w:tc>
        <w:tc>
          <w:tcPr>
            <w:tcW w:w="6345" w:type="dxa"/>
          </w:tcPr>
          <w:p w:rsidR="00947D57" w:rsidRPr="00947D57" w:rsidRDefault="00947D57" w:rsidP="00947D57">
            <w:pPr>
              <w:ind w:right="2443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83" w:type="dxa"/>
          </w:tcPr>
          <w:p w:rsidR="00947D57" w:rsidRPr="00947D57" w:rsidRDefault="00947D57" w:rsidP="00947D57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2F015F" w:rsidRDefault="00947D57" w:rsidP="00947D57">
      <w:pPr>
        <w:tabs>
          <w:tab w:val="left" w:pos="4536"/>
        </w:tabs>
        <w:ind w:right="4819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</w:p>
    <w:p w:rsidR="006551C5" w:rsidRDefault="006551C5" w:rsidP="002F015F">
      <w:pPr>
        <w:pStyle w:val="a4"/>
        <w:ind w:right="0" w:firstLine="709"/>
        <w:rPr>
          <w:szCs w:val="28"/>
        </w:rPr>
      </w:pPr>
    </w:p>
    <w:p w:rsidR="002A29E9" w:rsidRDefault="002F015F" w:rsidP="002A29E9">
      <w:pPr>
        <w:pStyle w:val="a4"/>
        <w:ind w:right="0" w:firstLine="709"/>
        <w:rPr>
          <w:shd w:val="clear" w:color="auto" w:fill="FFFF00"/>
        </w:rPr>
      </w:pPr>
      <w:r w:rsidRPr="00476EBD">
        <w:rPr>
          <w:szCs w:val="28"/>
        </w:rPr>
        <w:t xml:space="preserve">Відповідно до </w:t>
      </w:r>
      <w:r w:rsidRPr="00476EBD">
        <w:rPr>
          <w:color w:val="000000"/>
          <w:szCs w:val="28"/>
        </w:rPr>
        <w:t>статті</w:t>
      </w:r>
      <w:r w:rsidR="007426BF">
        <w:rPr>
          <w:szCs w:val="28"/>
        </w:rPr>
        <w:t xml:space="preserve"> 43 Закону України  </w:t>
      </w:r>
      <w:r w:rsidR="00382DF2">
        <w:rPr>
          <w:szCs w:val="28"/>
        </w:rPr>
        <w:t xml:space="preserve"> </w:t>
      </w:r>
      <w:r w:rsidR="001729A3">
        <w:rPr>
          <w:szCs w:val="28"/>
        </w:rPr>
        <w:t>«</w:t>
      </w:r>
      <w:r w:rsidRPr="00476EBD">
        <w:rPr>
          <w:szCs w:val="28"/>
        </w:rPr>
        <w:t>Про місцеве самовря</w:t>
      </w:r>
      <w:r w:rsidR="00382DF2">
        <w:rPr>
          <w:szCs w:val="28"/>
        </w:rPr>
        <w:t>дування в Україні</w:t>
      </w:r>
      <w:r w:rsidR="001729A3">
        <w:rPr>
          <w:szCs w:val="28"/>
        </w:rPr>
        <w:t>»</w:t>
      </w:r>
      <w:r w:rsidR="00382DF2">
        <w:rPr>
          <w:szCs w:val="28"/>
        </w:rPr>
        <w:t xml:space="preserve">, </w:t>
      </w:r>
      <w:r w:rsidR="002A29E9">
        <w:rPr>
          <w:szCs w:val="28"/>
        </w:rPr>
        <w:t xml:space="preserve">на виконання  рішення обласної ради  </w:t>
      </w:r>
      <w:r w:rsidR="002A29E9">
        <w:rPr>
          <w:szCs w:val="28"/>
          <w:lang w:eastAsia="uk-UA"/>
        </w:rPr>
        <w:t>від 07 червня 2018</w:t>
      </w:r>
      <w:r w:rsidR="007426BF">
        <w:rPr>
          <w:szCs w:val="28"/>
          <w:lang w:eastAsia="uk-UA"/>
        </w:rPr>
        <w:t xml:space="preserve"> року</w:t>
      </w:r>
      <w:r w:rsidR="002A29E9">
        <w:rPr>
          <w:szCs w:val="28"/>
          <w:lang w:eastAsia="uk-UA"/>
        </w:rPr>
        <w:t xml:space="preserve">  № 1178</w:t>
      </w:r>
      <w:r w:rsidR="005969A1">
        <w:rPr>
          <w:szCs w:val="28"/>
        </w:rPr>
        <w:t xml:space="preserve"> </w:t>
      </w:r>
      <w:r w:rsidR="001729A3">
        <w:rPr>
          <w:szCs w:val="28"/>
        </w:rPr>
        <w:t>«</w:t>
      </w:r>
      <w:r w:rsidR="002A29E9">
        <w:rPr>
          <w:szCs w:val="28"/>
          <w:lang w:eastAsia="uk-UA"/>
        </w:rPr>
        <w:t xml:space="preserve">Про затвердження Порядку обговорення і внесення на розгляд  обласної ради обласних (бюджетних) цільових програм, </w:t>
      </w:r>
      <w:r w:rsidR="002A29E9">
        <w:rPr>
          <w:spacing w:val="10"/>
          <w:szCs w:val="28"/>
          <w:lang w:eastAsia="uk-UA"/>
        </w:rPr>
        <w:t>моніторингу та звітності щодо їх виконання</w:t>
      </w:r>
      <w:r w:rsidR="001729A3">
        <w:rPr>
          <w:szCs w:val="28"/>
        </w:rPr>
        <w:t>»</w:t>
      </w:r>
      <w:r w:rsidR="002A29E9">
        <w:rPr>
          <w:szCs w:val="28"/>
        </w:rPr>
        <w:t xml:space="preserve"> обласна</w:t>
      </w:r>
      <w:r w:rsidR="002A29E9">
        <w:t xml:space="preserve"> рада </w:t>
      </w:r>
      <w:r w:rsidR="002A29E9">
        <w:rPr>
          <w:b/>
        </w:rPr>
        <w:t xml:space="preserve">в и р і ш и л а: </w:t>
      </w:r>
    </w:p>
    <w:p w:rsidR="002F015F" w:rsidRDefault="002F015F" w:rsidP="003D5BD0">
      <w:pPr>
        <w:pStyle w:val="a4"/>
        <w:ind w:right="0"/>
      </w:pPr>
    </w:p>
    <w:p w:rsidR="002F015F" w:rsidRPr="00310A37" w:rsidRDefault="00BE4071" w:rsidP="00082B3D">
      <w:pPr>
        <w:pStyle w:val="a4"/>
        <w:ind w:right="-1" w:firstLine="708"/>
        <w:rPr>
          <w:bCs/>
          <w:szCs w:val="28"/>
        </w:rPr>
      </w:pPr>
      <w:r>
        <w:rPr>
          <w:szCs w:val="28"/>
        </w:rPr>
        <w:t>Затвердити звіт</w:t>
      </w:r>
      <w:r w:rsidR="002F015F" w:rsidRPr="00E70303">
        <w:rPr>
          <w:szCs w:val="28"/>
        </w:rPr>
        <w:t xml:space="preserve"> </w:t>
      </w:r>
      <w:r w:rsidR="00270C0C">
        <w:rPr>
          <w:szCs w:val="28"/>
        </w:rPr>
        <w:t>про хід виконання</w:t>
      </w:r>
      <w:r w:rsidR="007426BF">
        <w:rPr>
          <w:szCs w:val="28"/>
        </w:rPr>
        <w:t xml:space="preserve"> у 2020 році</w:t>
      </w:r>
      <w:r w:rsidR="003D5BD0" w:rsidRPr="00E70303">
        <w:t xml:space="preserve"> </w:t>
      </w:r>
      <w:r w:rsidR="001F78AA" w:rsidRPr="00E70303">
        <w:t>Програми</w:t>
      </w:r>
      <w:r w:rsidR="001F78AA" w:rsidRPr="00E70303">
        <w:rPr>
          <w:bCs/>
          <w:szCs w:val="28"/>
        </w:rPr>
        <w:t xml:space="preserve"> </w:t>
      </w:r>
      <w:r w:rsidR="00E70303" w:rsidRPr="00E70303">
        <w:rPr>
          <w:bCs/>
          <w:szCs w:val="28"/>
        </w:rPr>
        <w:t xml:space="preserve"> розвитку</w:t>
      </w:r>
      <w:r w:rsidR="00082B3D">
        <w:rPr>
          <w:bCs/>
          <w:szCs w:val="28"/>
        </w:rPr>
        <w:t xml:space="preserve"> </w:t>
      </w:r>
      <w:r w:rsidR="00E70303" w:rsidRPr="00E70303">
        <w:rPr>
          <w:szCs w:val="28"/>
        </w:rPr>
        <w:t>освіти  Закарпаття  на 2013 – 2022 роки</w:t>
      </w:r>
      <w:r>
        <w:rPr>
          <w:szCs w:val="28"/>
        </w:rPr>
        <w:t>, затвердженої рішенням обласної ради 16.11.2012</w:t>
      </w:r>
      <w:r w:rsidR="00E70303" w:rsidRPr="00E70303">
        <w:rPr>
          <w:szCs w:val="28"/>
        </w:rPr>
        <w:t xml:space="preserve"> </w:t>
      </w:r>
      <w:r>
        <w:rPr>
          <w:szCs w:val="28"/>
        </w:rPr>
        <w:t xml:space="preserve"> № </w:t>
      </w:r>
      <w:r w:rsidRPr="00310A37">
        <w:rPr>
          <w:szCs w:val="28"/>
        </w:rPr>
        <w:t xml:space="preserve">544 </w:t>
      </w:r>
      <w:r w:rsidR="00310A37" w:rsidRPr="00310A37">
        <w:rPr>
          <w:szCs w:val="28"/>
          <w:bdr w:val="none" w:sz="0" w:space="0" w:color="auto" w:frame="1"/>
        </w:rPr>
        <w:t>(зі змінами</w:t>
      </w:r>
      <w:r w:rsidR="007426BF">
        <w:rPr>
          <w:szCs w:val="28"/>
          <w:bdr w:val="none" w:sz="0" w:space="0" w:color="auto" w:frame="1"/>
        </w:rPr>
        <w:t>)</w:t>
      </w:r>
      <w:bookmarkStart w:id="0" w:name="_GoBack"/>
      <w:bookmarkEnd w:id="0"/>
      <w:r w:rsidR="00310A37" w:rsidRPr="00310A37">
        <w:rPr>
          <w:szCs w:val="28"/>
        </w:rPr>
        <w:t>,</w:t>
      </w:r>
      <w:r w:rsidRPr="00310A37">
        <w:rPr>
          <w:szCs w:val="28"/>
        </w:rPr>
        <w:t xml:space="preserve"> </w:t>
      </w:r>
      <w:r w:rsidR="001729A3" w:rsidRPr="00310A37">
        <w:rPr>
          <w:szCs w:val="28"/>
        </w:rPr>
        <w:t>що</w:t>
      </w:r>
      <w:r w:rsidRPr="00310A37">
        <w:rPr>
          <w:szCs w:val="28"/>
        </w:rPr>
        <w:t xml:space="preserve"> додається</w:t>
      </w:r>
      <w:r w:rsidR="00B24171" w:rsidRPr="00310A37">
        <w:rPr>
          <w:szCs w:val="28"/>
        </w:rPr>
        <w:t>.</w:t>
      </w:r>
    </w:p>
    <w:p w:rsidR="002F015F" w:rsidRPr="00310A37" w:rsidRDefault="002F015F" w:rsidP="00E70303">
      <w:pPr>
        <w:pStyle w:val="a4"/>
        <w:tabs>
          <w:tab w:val="left" w:pos="7088"/>
        </w:tabs>
      </w:pPr>
    </w:p>
    <w:p w:rsidR="002F015F" w:rsidRDefault="002F015F" w:rsidP="00E70303">
      <w:pPr>
        <w:pStyle w:val="a4"/>
        <w:tabs>
          <w:tab w:val="left" w:pos="7088"/>
        </w:tabs>
        <w:rPr>
          <w:b/>
        </w:rPr>
      </w:pPr>
    </w:p>
    <w:p w:rsidR="00D56A65" w:rsidRDefault="00D56A65" w:rsidP="002F015F">
      <w:pPr>
        <w:pStyle w:val="a4"/>
        <w:tabs>
          <w:tab w:val="left" w:pos="7088"/>
        </w:tabs>
        <w:rPr>
          <w:b/>
        </w:rPr>
      </w:pPr>
    </w:p>
    <w:p w:rsidR="002F015F" w:rsidRDefault="00766FC0" w:rsidP="002F015F">
      <w:pPr>
        <w:pStyle w:val="a4"/>
        <w:tabs>
          <w:tab w:val="left" w:pos="7088"/>
        </w:tabs>
        <w:rPr>
          <w:b/>
        </w:rPr>
      </w:pPr>
      <w:r>
        <w:rPr>
          <w:b/>
        </w:rPr>
        <w:t>Голова ради                                                                         Олексій ПЕТРОВ</w:t>
      </w:r>
    </w:p>
    <w:p w:rsidR="002F015F" w:rsidRDefault="002F015F" w:rsidP="002F015F">
      <w:pPr>
        <w:ind w:firstLine="709"/>
        <w:jc w:val="center"/>
        <w:rPr>
          <w:b/>
          <w:caps/>
          <w:sz w:val="28"/>
          <w:lang w:val="uk-UA"/>
        </w:rPr>
      </w:pPr>
    </w:p>
    <w:p w:rsidR="002A29E9" w:rsidRDefault="002A29E9" w:rsidP="002A29E9">
      <w:pPr>
        <w:pStyle w:val="a4"/>
        <w:ind w:right="0" w:firstLine="709"/>
        <w:rPr>
          <w:shd w:val="clear" w:color="auto" w:fill="FFFF00"/>
        </w:rPr>
      </w:pPr>
    </w:p>
    <w:p w:rsidR="00933035" w:rsidRDefault="00933035">
      <w:pPr>
        <w:rPr>
          <w:sz w:val="28"/>
          <w:szCs w:val="28"/>
          <w:lang w:val="uk-UA"/>
        </w:rPr>
      </w:pPr>
    </w:p>
    <w:p w:rsidR="00933035" w:rsidRDefault="00933035">
      <w:pPr>
        <w:rPr>
          <w:sz w:val="28"/>
          <w:szCs w:val="28"/>
          <w:lang w:val="uk-UA"/>
        </w:rPr>
      </w:pPr>
    </w:p>
    <w:p w:rsidR="00933035" w:rsidRDefault="00933035">
      <w:pPr>
        <w:rPr>
          <w:sz w:val="28"/>
          <w:szCs w:val="28"/>
          <w:lang w:val="uk-UA"/>
        </w:rPr>
      </w:pPr>
    </w:p>
    <w:p w:rsidR="00933035" w:rsidRDefault="00933035">
      <w:pPr>
        <w:rPr>
          <w:sz w:val="28"/>
          <w:szCs w:val="28"/>
          <w:lang w:val="uk-UA"/>
        </w:rPr>
      </w:pPr>
    </w:p>
    <w:sectPr w:rsidR="00933035" w:rsidSect="003D5BD0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D08" w:rsidRDefault="00112D08" w:rsidP="00715800">
      <w:r>
        <w:separator/>
      </w:r>
    </w:p>
  </w:endnote>
  <w:endnote w:type="continuationSeparator" w:id="0">
    <w:p w:rsidR="00112D08" w:rsidRDefault="00112D08" w:rsidP="00715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D08" w:rsidRDefault="00112D08" w:rsidP="00715800">
      <w:r>
        <w:separator/>
      </w:r>
    </w:p>
  </w:footnote>
  <w:footnote w:type="continuationSeparator" w:id="0">
    <w:p w:rsidR="00112D08" w:rsidRDefault="00112D08" w:rsidP="00715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D08" w:rsidRDefault="00112D08">
    <w:pPr>
      <w:pStyle w:val="a8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8F52C4"/>
    <w:multiLevelType w:val="hybridMultilevel"/>
    <w:tmpl w:val="C8DC2996"/>
    <w:lvl w:ilvl="0" w:tplc="1102EF30">
      <w:start w:val="1"/>
      <w:numFmt w:val="decimal"/>
      <w:lvlText w:val="%1."/>
      <w:lvlJc w:val="left"/>
      <w:pPr>
        <w:ind w:left="928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92"/>
    <w:rsid w:val="00050D2A"/>
    <w:rsid w:val="00057D68"/>
    <w:rsid w:val="00082B3D"/>
    <w:rsid w:val="00112D08"/>
    <w:rsid w:val="001729A3"/>
    <w:rsid w:val="001F0C4A"/>
    <w:rsid w:val="001F78AA"/>
    <w:rsid w:val="00270767"/>
    <w:rsid w:val="00270C0C"/>
    <w:rsid w:val="002A29E9"/>
    <w:rsid w:val="002F015F"/>
    <w:rsid w:val="0030740F"/>
    <w:rsid w:val="00310A37"/>
    <w:rsid w:val="00331706"/>
    <w:rsid w:val="003538C3"/>
    <w:rsid w:val="0036758B"/>
    <w:rsid w:val="003734EC"/>
    <w:rsid w:val="00382DF2"/>
    <w:rsid w:val="003B4A04"/>
    <w:rsid w:val="003D5BD0"/>
    <w:rsid w:val="00447BB6"/>
    <w:rsid w:val="005238F5"/>
    <w:rsid w:val="005969A1"/>
    <w:rsid w:val="005C480F"/>
    <w:rsid w:val="00652397"/>
    <w:rsid w:val="006551C5"/>
    <w:rsid w:val="00694F81"/>
    <w:rsid w:val="006E0A5C"/>
    <w:rsid w:val="00715800"/>
    <w:rsid w:val="00741D22"/>
    <w:rsid w:val="007426BF"/>
    <w:rsid w:val="00766FC0"/>
    <w:rsid w:val="007A3192"/>
    <w:rsid w:val="008E1A50"/>
    <w:rsid w:val="00912417"/>
    <w:rsid w:val="00933035"/>
    <w:rsid w:val="00947D57"/>
    <w:rsid w:val="00B24171"/>
    <w:rsid w:val="00BC12DA"/>
    <w:rsid w:val="00BE4071"/>
    <w:rsid w:val="00C61DF8"/>
    <w:rsid w:val="00C94D40"/>
    <w:rsid w:val="00CA090B"/>
    <w:rsid w:val="00D31E50"/>
    <w:rsid w:val="00D52F80"/>
    <w:rsid w:val="00D56A65"/>
    <w:rsid w:val="00DF59B3"/>
    <w:rsid w:val="00E06F5A"/>
    <w:rsid w:val="00E65815"/>
    <w:rsid w:val="00E70303"/>
    <w:rsid w:val="00F32346"/>
    <w:rsid w:val="00F40185"/>
    <w:rsid w:val="00F7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25BA5"/>
  <w15:docId w15:val="{7BE28D77-F580-469F-BA28-53FC0989A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7A3192"/>
    <w:pPr>
      <w:spacing w:before="120" w:after="120"/>
      <w:jc w:val="center"/>
    </w:pPr>
    <w:rPr>
      <w:b/>
      <w:spacing w:val="80"/>
      <w:sz w:val="32"/>
      <w:lang w:val="uk-UA"/>
    </w:rPr>
  </w:style>
  <w:style w:type="paragraph" w:styleId="a4">
    <w:name w:val="Body Text"/>
    <w:basedOn w:val="a"/>
    <w:link w:val="a5"/>
    <w:unhideWhenUsed/>
    <w:rsid w:val="007A3192"/>
    <w:pPr>
      <w:ind w:right="50"/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A319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7A319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319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158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158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158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158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intel</cp:lastModifiedBy>
  <cp:revision>13</cp:revision>
  <cp:lastPrinted>2021-02-02T09:34:00Z</cp:lastPrinted>
  <dcterms:created xsi:type="dcterms:W3CDTF">2017-01-18T14:31:00Z</dcterms:created>
  <dcterms:modified xsi:type="dcterms:W3CDTF">2021-02-09T13:48:00Z</dcterms:modified>
</cp:coreProperties>
</file>